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B977" w14:textId="72385E28" w:rsidR="008962AA" w:rsidRPr="009611D1" w:rsidRDefault="008962AA" w:rsidP="38BAE7B1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462B057B" wp14:editId="5CABFB3F">
            <wp:extent cx="4311650" cy="1193800"/>
            <wp:effectExtent l="0" t="0" r="0" b="6350"/>
            <wp:docPr id="1" name="Picture 1" descr="C:\Users\Martin\Documents\000\dba_color_logo1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artin\Documents\000\dba_color_logo1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421">
        <w:rPr>
          <w:color w:val="FF0000"/>
        </w:rPr>
        <w:t xml:space="preserve">Draft </w:t>
      </w:r>
    </w:p>
    <w:p w14:paraId="36382CB4" w14:textId="77777777" w:rsidR="008962AA" w:rsidRDefault="008962AA" w:rsidP="38BAE7B1">
      <w:pPr>
        <w:jc w:val="center"/>
      </w:pPr>
    </w:p>
    <w:p w14:paraId="45800A9E" w14:textId="1C16EABE" w:rsidR="004C1F8C" w:rsidRDefault="38BAE7B1" w:rsidP="38BAE7B1">
      <w:pPr>
        <w:jc w:val="center"/>
      </w:pPr>
      <w:r>
        <w:t xml:space="preserve">DBAA/ Unit 253 Board Meeting </w:t>
      </w:r>
    </w:p>
    <w:p w14:paraId="2907FB16" w14:textId="1F3A10C9" w:rsidR="004C1F8C" w:rsidRDefault="00305421" w:rsidP="38BAE7B1">
      <w:pPr>
        <w:jc w:val="center"/>
      </w:pPr>
      <w:r>
        <w:t>March 12</w:t>
      </w:r>
      <w:r w:rsidR="0098397F">
        <w:t>,</w:t>
      </w:r>
      <w:r w:rsidR="38BAE7B1">
        <w:t xml:space="preserve"> </w:t>
      </w:r>
      <w:r w:rsidR="008C5E18">
        <w:t>2022,</w:t>
      </w:r>
      <w:r w:rsidR="0098397F">
        <w:t xml:space="preserve"> 9:30 am</w:t>
      </w:r>
      <w:r w:rsidR="38BAE7B1">
        <w:t xml:space="preserve"> via Zoom</w:t>
      </w:r>
    </w:p>
    <w:p w14:paraId="4C926D2E" w14:textId="6A9D01FF" w:rsidR="004C1F8C" w:rsidRDefault="004C1F8C" w:rsidP="38BAE7B1">
      <w:pPr>
        <w:jc w:val="center"/>
      </w:pPr>
    </w:p>
    <w:p w14:paraId="690D4083" w14:textId="6411BFED" w:rsidR="004C1F8C" w:rsidRDefault="38BAE7B1" w:rsidP="008962AA">
      <w:pPr>
        <w:jc w:val="both"/>
      </w:pPr>
      <w:r>
        <w:t xml:space="preserve">Officers: </w:t>
      </w:r>
      <w:r w:rsidR="00F96C3C">
        <w:tab/>
      </w:r>
      <w:r>
        <w:t xml:space="preserve">Marty Nathan, Linda </w:t>
      </w:r>
      <w:proofErr w:type="spellStart"/>
      <w:r>
        <w:t>Hagood</w:t>
      </w:r>
      <w:proofErr w:type="spellEnd"/>
      <w:r>
        <w:t>,</w:t>
      </w:r>
      <w:r w:rsidR="00305421">
        <w:t xml:space="preserve"> </w:t>
      </w:r>
      <w:r>
        <w:t xml:space="preserve">Denise DeAngelo, </w:t>
      </w:r>
    </w:p>
    <w:p w14:paraId="2ED18425" w14:textId="3C062E5B" w:rsidR="004C1F8C" w:rsidRDefault="38BAE7B1" w:rsidP="38BAE7B1">
      <w:pPr>
        <w:jc w:val="both"/>
      </w:pPr>
      <w:r>
        <w:t>Unit Reps:</w:t>
      </w:r>
      <w:r w:rsidR="00F96C3C">
        <w:tab/>
      </w:r>
      <w:r>
        <w:t xml:space="preserve">Becky Butler, </w:t>
      </w:r>
      <w:r w:rsidR="00305421">
        <w:t xml:space="preserve">Jack Feagin, </w:t>
      </w:r>
      <w:r>
        <w:t xml:space="preserve">John Simms, Melissa Taylor, </w:t>
      </w:r>
      <w:r w:rsidR="00305421">
        <w:t>Sue Williams</w:t>
      </w:r>
    </w:p>
    <w:p w14:paraId="47449DD2" w14:textId="2B29C4BC" w:rsidR="004C1F8C" w:rsidRDefault="004C1F8C" w:rsidP="38BAE7B1"/>
    <w:p w14:paraId="2C078E63" w14:textId="5973077E" w:rsidR="004C1F8C" w:rsidRDefault="38BAE7B1">
      <w:r>
        <w:t>Marty Nathan called the meeting to order</w:t>
      </w:r>
      <w:r w:rsidR="008962AA">
        <w:t>.</w:t>
      </w:r>
    </w:p>
    <w:p w14:paraId="62F070A4" w14:textId="20D5D09B" w:rsidR="38BAE7B1" w:rsidRDefault="38BAE7B1" w:rsidP="38BAE7B1">
      <w:r>
        <w:t>Old Business</w:t>
      </w:r>
    </w:p>
    <w:p w14:paraId="2D84BD82" w14:textId="62ADADBA" w:rsidR="38BAE7B1" w:rsidRDefault="00305421" w:rsidP="0098397F">
      <w:pPr>
        <w:ind w:left="720"/>
      </w:pPr>
      <w:r>
        <w:t>Marty Nathan</w:t>
      </w:r>
      <w:r w:rsidR="38BAE7B1">
        <w:t xml:space="preserve"> made a motion to approve the minutes of the </w:t>
      </w:r>
      <w:r w:rsidR="00AE2EC2">
        <w:t xml:space="preserve">January </w:t>
      </w:r>
      <w:r w:rsidR="00B6478A">
        <w:t>8</w:t>
      </w:r>
      <w:r w:rsidR="00AE2EC2">
        <w:t xml:space="preserve">, </w:t>
      </w:r>
      <w:r w:rsidR="00643A04">
        <w:t>2021,</w:t>
      </w:r>
      <w:r w:rsidR="00AE2EC2">
        <w:t xml:space="preserve"> board </w:t>
      </w:r>
      <w:r w:rsidR="38BAE7B1">
        <w:t>meeting</w:t>
      </w:r>
      <w:r w:rsidR="00AE2EC2">
        <w:t>.</w:t>
      </w:r>
      <w:r w:rsidR="009D061C">
        <w:t xml:space="preserve">  Approved.</w:t>
      </w:r>
    </w:p>
    <w:p w14:paraId="3B31FB23" w14:textId="6384B2C5" w:rsidR="38BAE7B1" w:rsidRDefault="009D061C" w:rsidP="38BAE7B1">
      <w:r>
        <w:t>Committee Reports</w:t>
      </w:r>
    </w:p>
    <w:p w14:paraId="56AEB373" w14:textId="7E3EC42D" w:rsidR="007F7DFD" w:rsidRDefault="00771F0E" w:rsidP="00305421">
      <w:pPr>
        <w:ind w:left="720"/>
      </w:pPr>
      <w:r>
        <w:t xml:space="preserve">The </w:t>
      </w:r>
      <w:r w:rsidR="00AE2EC2">
        <w:t xml:space="preserve">DBAA Game Club Manager is Marty Nathan.  The game is currently not being </w:t>
      </w:r>
      <w:r w:rsidR="0098397F">
        <w:t>h</w:t>
      </w:r>
      <w:r w:rsidR="00AE2EC2">
        <w:t>eld due to COVID</w:t>
      </w:r>
      <w:r>
        <w:t>-</w:t>
      </w:r>
      <w:r w:rsidR="00AE2EC2">
        <w:t>1</w:t>
      </w:r>
      <w:r w:rsidR="007F7DFD">
        <w:t>9.</w:t>
      </w:r>
    </w:p>
    <w:p w14:paraId="2D728EF0" w14:textId="2421A018" w:rsidR="007F7DFD" w:rsidRDefault="007F7DFD" w:rsidP="007F7DFD">
      <w:pPr>
        <w:ind w:firstLine="720"/>
      </w:pPr>
      <w:r>
        <w:t>DBAA needs a chairperson for the following committees:</w:t>
      </w:r>
    </w:p>
    <w:p w14:paraId="7B1AC229" w14:textId="40CA71C2" w:rsidR="38BAE7B1" w:rsidRDefault="007F7DFD" w:rsidP="005D7C7F">
      <w:pPr>
        <w:ind w:left="720" w:firstLine="720"/>
      </w:pPr>
      <w:r>
        <w:t>Awards, Directory, Education</w:t>
      </w:r>
      <w:r w:rsidR="00305421">
        <w:t xml:space="preserve"> and</w:t>
      </w:r>
      <w:r>
        <w:t xml:space="preserve"> Membership</w:t>
      </w:r>
      <w:r w:rsidR="00305421">
        <w:t>.</w:t>
      </w:r>
    </w:p>
    <w:p w14:paraId="391B409C" w14:textId="660038DC" w:rsidR="38BAE7B1" w:rsidRDefault="38BAE7B1" w:rsidP="38BAE7B1">
      <w:r>
        <w:t>New Business</w:t>
      </w:r>
    </w:p>
    <w:p w14:paraId="13957010" w14:textId="19919E8F" w:rsidR="00236CF1" w:rsidRDefault="00E2524B" w:rsidP="00430B1A">
      <w:pPr>
        <w:ind w:left="720"/>
      </w:pPr>
      <w:r>
        <w:t xml:space="preserve">Atlanta bridge </w:t>
      </w:r>
      <w:r w:rsidR="00305421">
        <w:t>club</w:t>
      </w:r>
      <w:r w:rsidR="00F1407F">
        <w:t>s</w:t>
      </w:r>
      <w:r w:rsidR="00305421">
        <w:t xml:space="preserve"> may host </w:t>
      </w:r>
      <w:r w:rsidR="0013246D">
        <w:t xml:space="preserve">one </w:t>
      </w:r>
      <w:r w:rsidR="00F1407F">
        <w:t>Change of Rank</w:t>
      </w:r>
      <w:r w:rsidR="00305421">
        <w:t xml:space="preserve"> </w:t>
      </w:r>
      <w:r w:rsidR="00F1407F">
        <w:t>party</w:t>
      </w:r>
      <w:r w:rsidR="00305421">
        <w:t xml:space="preserve"> in which players w</w:t>
      </w:r>
      <w:r w:rsidR="0013246D">
        <w:t>ho</w:t>
      </w:r>
      <w:r w:rsidR="00305421">
        <w:t xml:space="preserve"> have changed ranks in 2020 or 2021 get a free </w:t>
      </w:r>
      <w:r w:rsidR="00236CF1">
        <w:t xml:space="preserve">play. The DBAA would like to have one board member attend each party in order to recognize the achievements these players have made.  </w:t>
      </w:r>
      <w:r w:rsidR="0013246D">
        <w:t>Jack Feagin made a motion to change the amount of money</w:t>
      </w:r>
      <w:r w:rsidR="005D7C7F">
        <w:t xml:space="preserve"> the</w:t>
      </w:r>
      <w:r w:rsidR="0013246D">
        <w:t xml:space="preserve"> DBAA reimburses clubs for the </w:t>
      </w:r>
      <w:r w:rsidR="00F1407F">
        <w:t>Change of Rank party</w:t>
      </w:r>
      <w:r w:rsidR="0013246D">
        <w:t xml:space="preserve"> from $75.00 to $100.00</w:t>
      </w:r>
      <w:r w:rsidR="005D7C7F">
        <w:t>.  The DBAA will also provide additional funding of</w:t>
      </w:r>
      <w:r w:rsidR="0013246D">
        <w:t xml:space="preserve"> $5.00 per table for games over 20 table</w:t>
      </w:r>
      <w:r w:rsidR="005D7C7F">
        <w:t xml:space="preserve">s up to </w:t>
      </w:r>
      <w:r w:rsidR="00236CF1">
        <w:t xml:space="preserve">a maximum of </w:t>
      </w:r>
      <w:r w:rsidR="005D7C7F">
        <w:t>$100.00</w:t>
      </w:r>
      <w:r w:rsidR="00236CF1">
        <w:t>.</w:t>
      </w:r>
      <w:r w:rsidR="005D7C7F">
        <w:t xml:space="preserve">  Approved.</w:t>
      </w:r>
    </w:p>
    <w:p w14:paraId="72A4FE29" w14:textId="6AFD9290" w:rsidR="00236CF1" w:rsidRDefault="00236CF1" w:rsidP="00236CF1">
      <w:pPr>
        <w:ind w:left="720"/>
      </w:pPr>
      <w:r>
        <w:t xml:space="preserve">Melissa Taylor has agreed to chair the Mentor </w:t>
      </w:r>
      <w:r w:rsidR="000F6C10">
        <w:t>Program</w:t>
      </w:r>
      <w:r>
        <w:t xml:space="preserve"> this year. The program is usually held in May, but </w:t>
      </w:r>
      <w:r w:rsidR="00002712">
        <w:t>because of COVID-19 related</w:t>
      </w:r>
      <w:r>
        <w:t xml:space="preserve"> low attendance at clubs</w:t>
      </w:r>
      <w:r w:rsidR="000F6C10">
        <w:t>, the</w:t>
      </w:r>
      <w:r>
        <w:t xml:space="preserve"> board agreed to </w:t>
      </w:r>
      <w:r w:rsidR="00F1407F">
        <w:t>hold</w:t>
      </w:r>
      <w:r>
        <w:t xml:space="preserve"> this program</w:t>
      </w:r>
      <w:r w:rsidR="00F1407F">
        <w:t xml:space="preserve"> </w:t>
      </w:r>
      <w:r w:rsidR="00CB7E3D">
        <w:t xml:space="preserve">later </w:t>
      </w:r>
      <w:r w:rsidR="00F1407F">
        <w:t>in the</w:t>
      </w:r>
      <w:r w:rsidR="00CB7E3D">
        <w:t xml:space="preserve"> year.</w:t>
      </w:r>
    </w:p>
    <w:p w14:paraId="08BC89D3" w14:textId="2B720BE6" w:rsidR="00002712" w:rsidRDefault="00002712" w:rsidP="00CB7E3D">
      <w:pPr>
        <w:ind w:left="720"/>
      </w:pPr>
      <w:r>
        <w:t>The ACBL send</w:t>
      </w:r>
      <w:r w:rsidR="00E2524B">
        <w:t>s</w:t>
      </w:r>
      <w:r>
        <w:t xml:space="preserve"> several monthly and quarterly </w:t>
      </w:r>
      <w:r w:rsidR="008C5E18">
        <w:t xml:space="preserve">reports </w:t>
      </w:r>
      <w:r>
        <w:t>to the secretary of the DBAA.  For the next round of reports, Marty Nathan suggested that Denise DeAngelo</w:t>
      </w:r>
      <w:r w:rsidR="00E2524B">
        <w:t xml:space="preserve"> email</w:t>
      </w:r>
      <w:r>
        <w:t xml:space="preserve"> the reports to all </w:t>
      </w:r>
      <w:r>
        <w:lastRenderedPageBreak/>
        <w:t xml:space="preserve">board members.  If board members would like to continue receiving the </w:t>
      </w:r>
      <w:r w:rsidR="000F6C10">
        <w:t>reports,</w:t>
      </w:r>
      <w:r>
        <w:t xml:space="preserve"> they must let Denise know.</w:t>
      </w:r>
    </w:p>
    <w:p w14:paraId="4F90B16C" w14:textId="1FBFB499" w:rsidR="00771F0E" w:rsidRDefault="003879A4" w:rsidP="008C5E18">
      <w:pPr>
        <w:ind w:left="720"/>
      </w:pPr>
      <w:r>
        <w:t xml:space="preserve">Sue Williams made a motion to recommend Jack Feagin </w:t>
      </w:r>
      <w:r w:rsidR="00430B1A">
        <w:t xml:space="preserve">as </w:t>
      </w:r>
      <w:r>
        <w:t>chair</w:t>
      </w:r>
      <w:r w:rsidR="00430B1A">
        <w:t>person</w:t>
      </w:r>
      <w:r w:rsidR="00643A04">
        <w:t xml:space="preserve"> of the</w:t>
      </w:r>
      <w:r w:rsidR="00430B1A">
        <w:t xml:space="preserve"> NABC </w:t>
      </w:r>
      <w:r w:rsidR="00CB7E3D">
        <w:t>tournament</w:t>
      </w:r>
      <w:r w:rsidR="00430B1A">
        <w:t xml:space="preserve"> to be held in </w:t>
      </w:r>
      <w:r w:rsidR="00643A04">
        <w:t xml:space="preserve">November </w:t>
      </w:r>
      <w:r w:rsidR="00430B1A">
        <w:t>2023.</w:t>
      </w:r>
      <w:r w:rsidR="00CB7E3D">
        <w:t xml:space="preserve">  Jack asked that District 7 approve his nomination before he names a co-chair.  Approved.</w:t>
      </w:r>
    </w:p>
    <w:p w14:paraId="48A8B184" w14:textId="6FE07A14" w:rsidR="38BAE7B1" w:rsidRDefault="38BAE7B1" w:rsidP="38BAE7B1">
      <w:r>
        <w:t>The meeting was adjourned.</w:t>
      </w:r>
    </w:p>
    <w:p w14:paraId="11B84A47" w14:textId="77777777" w:rsidR="00E21F71" w:rsidRDefault="00E21F71" w:rsidP="38BAE7B1"/>
    <w:p w14:paraId="0D72D63C" w14:textId="45F2C0D4" w:rsidR="008962AA" w:rsidRDefault="008962AA" w:rsidP="38BAE7B1">
      <w:r>
        <w:t>Respectfully submitted,</w:t>
      </w:r>
    </w:p>
    <w:p w14:paraId="0CDC5784" w14:textId="7C1615E7" w:rsidR="00E21F71" w:rsidRDefault="00E21F71" w:rsidP="38BAE7B1"/>
    <w:p w14:paraId="76532C89" w14:textId="77777777" w:rsidR="00E21F71" w:rsidRDefault="00E21F71" w:rsidP="38BAE7B1"/>
    <w:p w14:paraId="41D1E10C" w14:textId="1BAA00D8" w:rsidR="008962AA" w:rsidRDefault="008962AA" w:rsidP="38BAE7B1">
      <w:r>
        <w:t xml:space="preserve">Denise DeAngelo, </w:t>
      </w:r>
      <w:r w:rsidR="00F96C3C">
        <w:t>Secretary</w:t>
      </w:r>
      <w:r>
        <w:t xml:space="preserve"> DBAA</w:t>
      </w:r>
    </w:p>
    <w:sectPr w:rsidR="0089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38EB75"/>
    <w:rsid w:val="00002712"/>
    <w:rsid w:val="000F2D3D"/>
    <w:rsid w:val="000F6C10"/>
    <w:rsid w:val="0013246D"/>
    <w:rsid w:val="00236CF1"/>
    <w:rsid w:val="00305421"/>
    <w:rsid w:val="003879A4"/>
    <w:rsid w:val="00430B1A"/>
    <w:rsid w:val="004C1F8C"/>
    <w:rsid w:val="005D7C7F"/>
    <w:rsid w:val="00643A04"/>
    <w:rsid w:val="006B10A0"/>
    <w:rsid w:val="00771F0E"/>
    <w:rsid w:val="007F7DFD"/>
    <w:rsid w:val="008962AA"/>
    <w:rsid w:val="008C5E18"/>
    <w:rsid w:val="009058AA"/>
    <w:rsid w:val="009611D1"/>
    <w:rsid w:val="0098397F"/>
    <w:rsid w:val="009D061C"/>
    <w:rsid w:val="00AE2EC2"/>
    <w:rsid w:val="00B6478A"/>
    <w:rsid w:val="00CB7E3D"/>
    <w:rsid w:val="00CC3E5E"/>
    <w:rsid w:val="00E21F71"/>
    <w:rsid w:val="00E2524B"/>
    <w:rsid w:val="00F004DA"/>
    <w:rsid w:val="00F1407F"/>
    <w:rsid w:val="00F96C3C"/>
    <w:rsid w:val="00FA6AAC"/>
    <w:rsid w:val="1A38EB75"/>
    <w:rsid w:val="38BAE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EB75"/>
  <w15:chartTrackingRefBased/>
  <w15:docId w15:val="{4BA532E5-5DAD-4CCB-A13D-8C10A5FE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DeAngelo</dc:creator>
  <cp:keywords/>
  <dc:description/>
  <cp:lastModifiedBy>sue williams</cp:lastModifiedBy>
  <cp:revision>2</cp:revision>
  <dcterms:created xsi:type="dcterms:W3CDTF">2022-03-16T16:10:00Z</dcterms:created>
  <dcterms:modified xsi:type="dcterms:W3CDTF">2022-03-16T16:10:00Z</dcterms:modified>
</cp:coreProperties>
</file>